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51EFE" w14:textId="77777777" w:rsidR="00B66D9A" w:rsidRDefault="00B66D9A" w:rsidP="00B66D9A">
      <w:pPr>
        <w:spacing w:line="240" w:lineRule="auto"/>
      </w:pPr>
      <w:r w:rsidRPr="00290252">
        <w:rPr>
          <w:noProof/>
        </w:rPr>
        <w:drawing>
          <wp:inline distT="0" distB="0" distL="0" distR="0" wp14:anchorId="1012FF9F" wp14:editId="43E54270">
            <wp:extent cx="5732780" cy="1329690"/>
            <wp:effectExtent l="0" t="0" r="0" b="0"/>
            <wp:docPr id="1" name="Picture 1" descr="A sailboat on wat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sailboat on water&#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2780" cy="1329690"/>
                    </a:xfrm>
                    <a:prstGeom prst="rect">
                      <a:avLst/>
                    </a:prstGeom>
                    <a:noFill/>
                    <a:ln>
                      <a:noFill/>
                    </a:ln>
                  </pic:spPr>
                </pic:pic>
              </a:graphicData>
            </a:graphic>
          </wp:inline>
        </w:drawing>
      </w:r>
    </w:p>
    <w:p w14:paraId="4352A64D" w14:textId="77777777" w:rsidR="00B66D9A" w:rsidRDefault="00B66D9A" w:rsidP="00B66D9A">
      <w:pPr>
        <w:spacing w:line="240" w:lineRule="auto"/>
      </w:pPr>
    </w:p>
    <w:p w14:paraId="54C2C25F" w14:textId="77777777" w:rsidR="00B66D9A" w:rsidRDefault="00B66D9A" w:rsidP="00B66D9A">
      <w:pPr>
        <w:spacing w:line="240" w:lineRule="auto"/>
        <w:jc w:val="center"/>
        <w:rPr>
          <w:b/>
          <w:sz w:val="28"/>
          <w:szCs w:val="28"/>
        </w:rPr>
      </w:pPr>
      <w:r>
        <w:rPr>
          <w:b/>
          <w:sz w:val="28"/>
          <w:szCs w:val="28"/>
        </w:rPr>
        <w:t>Notice of Race</w:t>
      </w:r>
    </w:p>
    <w:p w14:paraId="4EA78DA7" w14:textId="5F129759" w:rsidR="00B66D9A" w:rsidRDefault="00B66D9A" w:rsidP="00B66D9A">
      <w:pPr>
        <w:spacing w:line="240" w:lineRule="auto"/>
        <w:jc w:val="center"/>
        <w:rPr>
          <w:b/>
          <w:sz w:val="28"/>
          <w:szCs w:val="28"/>
        </w:rPr>
      </w:pPr>
      <w:r>
        <w:rPr>
          <w:b/>
          <w:sz w:val="28"/>
          <w:szCs w:val="28"/>
        </w:rPr>
        <w:t xml:space="preserve">Neyland Yacht Club Cruiser </w:t>
      </w:r>
      <w:r w:rsidR="00117B05">
        <w:rPr>
          <w:b/>
          <w:sz w:val="28"/>
          <w:szCs w:val="28"/>
        </w:rPr>
        <w:t>Week</w:t>
      </w:r>
    </w:p>
    <w:p w14:paraId="0CF22307" w14:textId="4D53A5F4" w:rsidR="00B66D9A" w:rsidRDefault="00D7755C" w:rsidP="00B66D9A">
      <w:pPr>
        <w:spacing w:line="240" w:lineRule="auto"/>
        <w:jc w:val="center"/>
        <w:rPr>
          <w:sz w:val="28"/>
          <w:szCs w:val="28"/>
        </w:rPr>
      </w:pPr>
      <w:r>
        <w:rPr>
          <w:b/>
          <w:sz w:val="28"/>
          <w:szCs w:val="28"/>
        </w:rPr>
        <w:t>25</w:t>
      </w:r>
      <w:r w:rsidRPr="00D7755C">
        <w:rPr>
          <w:b/>
          <w:sz w:val="28"/>
          <w:szCs w:val="28"/>
          <w:vertAlign w:val="superscript"/>
        </w:rPr>
        <w:t>th</w:t>
      </w:r>
      <w:r>
        <w:rPr>
          <w:b/>
          <w:sz w:val="28"/>
          <w:szCs w:val="28"/>
        </w:rPr>
        <w:t xml:space="preserve"> to 28</w:t>
      </w:r>
      <w:r w:rsidRPr="00D7755C">
        <w:rPr>
          <w:b/>
          <w:sz w:val="28"/>
          <w:szCs w:val="28"/>
          <w:vertAlign w:val="superscript"/>
        </w:rPr>
        <w:t>th</w:t>
      </w:r>
      <w:r>
        <w:rPr>
          <w:b/>
          <w:sz w:val="28"/>
          <w:szCs w:val="28"/>
        </w:rPr>
        <w:t xml:space="preserve"> June 2024</w:t>
      </w:r>
    </w:p>
    <w:p w14:paraId="40367179" w14:textId="77777777" w:rsidR="00B66D9A" w:rsidRDefault="00B66D9A" w:rsidP="00B66D9A">
      <w:pPr>
        <w:spacing w:line="240" w:lineRule="auto"/>
        <w:jc w:val="center"/>
        <w:rPr>
          <w:sz w:val="28"/>
          <w:szCs w:val="28"/>
        </w:rPr>
      </w:pPr>
    </w:p>
    <w:p w14:paraId="03AC1610" w14:textId="77777777" w:rsidR="00B66D9A" w:rsidRDefault="00B66D9A" w:rsidP="00B66D9A">
      <w:pPr>
        <w:spacing w:line="240" w:lineRule="auto"/>
        <w:rPr>
          <w:b/>
          <w:szCs w:val="24"/>
        </w:rPr>
      </w:pPr>
      <w:r>
        <w:rPr>
          <w:b/>
          <w:szCs w:val="24"/>
        </w:rPr>
        <w:t>1.</w:t>
      </w:r>
      <w:r>
        <w:rPr>
          <w:b/>
          <w:szCs w:val="24"/>
        </w:rPr>
        <w:tab/>
        <w:t>Organising Authority.</w:t>
      </w:r>
      <w:r>
        <w:rPr>
          <w:szCs w:val="24"/>
        </w:rPr>
        <w:t xml:space="preserve">  Neyland Yacht Club.</w:t>
      </w:r>
    </w:p>
    <w:p w14:paraId="428E34F1" w14:textId="38D8C7D1" w:rsidR="00956415" w:rsidRDefault="00B66D9A" w:rsidP="00956415">
      <w:pPr>
        <w:spacing w:line="240" w:lineRule="auto"/>
        <w:rPr>
          <w:szCs w:val="24"/>
        </w:rPr>
      </w:pPr>
      <w:r>
        <w:rPr>
          <w:b/>
          <w:szCs w:val="24"/>
        </w:rPr>
        <w:t>2.</w:t>
      </w:r>
      <w:r>
        <w:rPr>
          <w:b/>
          <w:szCs w:val="24"/>
        </w:rPr>
        <w:tab/>
        <w:t>Rules.</w:t>
      </w:r>
      <w:r>
        <w:rPr>
          <w:szCs w:val="24"/>
        </w:rPr>
        <w:t xml:space="preserve">  </w:t>
      </w:r>
      <w:r w:rsidR="00956415">
        <w:rPr>
          <w:szCs w:val="24"/>
        </w:rPr>
        <w:t xml:space="preserve">Racing will be governed by the </w:t>
      </w:r>
      <w:r w:rsidR="009936D0">
        <w:rPr>
          <w:szCs w:val="24"/>
        </w:rPr>
        <w:t>World Sailing</w:t>
      </w:r>
      <w:r w:rsidR="00956415">
        <w:rPr>
          <w:szCs w:val="24"/>
        </w:rPr>
        <w:t xml:space="preserve"> Racing Rules of Sailing (RRS) 2021-2024, the prescriptions of the RYA, and class rules where appropriate except </w:t>
      </w:r>
      <w:proofErr w:type="gramStart"/>
      <w:r w:rsidR="00956415">
        <w:rPr>
          <w:szCs w:val="24"/>
        </w:rPr>
        <w:t>where</w:t>
      </w:r>
      <w:proofErr w:type="gramEnd"/>
      <w:r w:rsidR="00956415">
        <w:rPr>
          <w:szCs w:val="24"/>
        </w:rPr>
        <w:t xml:space="preserve"> changed by the sailing instructions.</w:t>
      </w:r>
    </w:p>
    <w:p w14:paraId="054947B2" w14:textId="07E3F2B1" w:rsidR="00B66D9A" w:rsidRDefault="00B66D9A" w:rsidP="00B66D9A">
      <w:pPr>
        <w:spacing w:line="240" w:lineRule="auto"/>
        <w:rPr>
          <w:szCs w:val="24"/>
        </w:rPr>
      </w:pPr>
      <w:r>
        <w:rPr>
          <w:b/>
          <w:szCs w:val="24"/>
        </w:rPr>
        <w:t>3.</w:t>
      </w:r>
      <w:r>
        <w:rPr>
          <w:b/>
          <w:szCs w:val="24"/>
        </w:rPr>
        <w:tab/>
        <w:t>Eligibility.</w:t>
      </w:r>
      <w:r>
        <w:rPr>
          <w:szCs w:val="24"/>
        </w:rPr>
        <w:t xml:space="preserve">  </w:t>
      </w:r>
      <w:bookmarkStart w:id="0" w:name="_Hlk89966745"/>
      <w:r>
        <w:rPr>
          <w:szCs w:val="24"/>
        </w:rPr>
        <w:t>This series is open to all sailors who hold membership of an RYA affiliated sailing</w:t>
      </w:r>
      <w:r w:rsidR="000904FF">
        <w:rPr>
          <w:szCs w:val="24"/>
        </w:rPr>
        <w:t xml:space="preserve"> or yacht</w:t>
      </w:r>
      <w:r>
        <w:rPr>
          <w:szCs w:val="24"/>
        </w:rPr>
        <w:t xml:space="preserve"> club</w:t>
      </w:r>
      <w:bookmarkEnd w:id="0"/>
      <w:r w:rsidR="000904FF">
        <w:rPr>
          <w:szCs w:val="24"/>
        </w:rPr>
        <w:t>.</w:t>
      </w:r>
      <w:r w:rsidR="00D44C49">
        <w:rPr>
          <w:szCs w:val="24"/>
        </w:rPr>
        <w:t xml:space="preserve"> All boats </w:t>
      </w:r>
      <w:r w:rsidR="001A193F">
        <w:rPr>
          <w:szCs w:val="24"/>
        </w:rPr>
        <w:t>will require a 2023</w:t>
      </w:r>
      <w:r w:rsidR="00D7755C">
        <w:rPr>
          <w:szCs w:val="24"/>
        </w:rPr>
        <w:t xml:space="preserve"> or 2024</w:t>
      </w:r>
      <w:r w:rsidR="001A193F">
        <w:rPr>
          <w:szCs w:val="24"/>
        </w:rPr>
        <w:t xml:space="preserve"> Bryon James </w:t>
      </w:r>
      <w:r w:rsidR="004E34BF">
        <w:rPr>
          <w:szCs w:val="24"/>
        </w:rPr>
        <w:t>rating</w:t>
      </w:r>
      <w:r w:rsidR="001A193F">
        <w:rPr>
          <w:szCs w:val="24"/>
        </w:rPr>
        <w:t>.</w:t>
      </w:r>
      <w:r w:rsidR="00F735D1">
        <w:rPr>
          <w:szCs w:val="24"/>
        </w:rPr>
        <w:t xml:space="preserve"> Under agreement from the </w:t>
      </w:r>
      <w:r w:rsidR="00282665">
        <w:rPr>
          <w:szCs w:val="24"/>
        </w:rPr>
        <w:t>Race Committee</w:t>
      </w:r>
      <w:r w:rsidR="00F735D1">
        <w:rPr>
          <w:szCs w:val="24"/>
        </w:rPr>
        <w:t xml:space="preserve">, a class BJ rating may be used by </w:t>
      </w:r>
      <w:r w:rsidR="004E7F83">
        <w:rPr>
          <w:szCs w:val="24"/>
        </w:rPr>
        <w:t>members</w:t>
      </w:r>
      <w:r w:rsidR="00F735D1">
        <w:rPr>
          <w:szCs w:val="24"/>
        </w:rPr>
        <w:t xml:space="preserve"> of other clubs taking part in the regatta.</w:t>
      </w:r>
    </w:p>
    <w:p w14:paraId="5D7B9FC5" w14:textId="0151C766" w:rsidR="004E34BF" w:rsidRDefault="004E34BF" w:rsidP="00B66D9A">
      <w:pPr>
        <w:spacing w:line="240" w:lineRule="auto"/>
        <w:rPr>
          <w:szCs w:val="24"/>
        </w:rPr>
      </w:pPr>
      <w:r>
        <w:rPr>
          <w:b/>
          <w:bCs/>
          <w:szCs w:val="24"/>
        </w:rPr>
        <w:t xml:space="preserve">4. </w:t>
      </w:r>
      <w:r>
        <w:rPr>
          <w:b/>
          <w:bCs/>
          <w:szCs w:val="24"/>
        </w:rPr>
        <w:tab/>
        <w:t xml:space="preserve">Classes. </w:t>
      </w:r>
      <w:r>
        <w:rPr>
          <w:szCs w:val="24"/>
        </w:rPr>
        <w:t xml:space="preserve"> The Bryon James rating system will be used. </w:t>
      </w:r>
      <w:r w:rsidR="00916A74">
        <w:rPr>
          <w:szCs w:val="24"/>
        </w:rPr>
        <w:t xml:space="preserve">The rating for a boat will need to be verified </w:t>
      </w:r>
      <w:r w:rsidR="00F34620">
        <w:rPr>
          <w:szCs w:val="24"/>
        </w:rPr>
        <w:t xml:space="preserve">by the </w:t>
      </w:r>
      <w:r w:rsidR="00282665">
        <w:rPr>
          <w:szCs w:val="24"/>
        </w:rPr>
        <w:t>Race Committee</w:t>
      </w:r>
      <w:r w:rsidR="00F34620">
        <w:rPr>
          <w:szCs w:val="24"/>
        </w:rPr>
        <w:t xml:space="preserve"> and may be subject to independent verification.</w:t>
      </w:r>
    </w:p>
    <w:p w14:paraId="7D2B0FF6" w14:textId="045F35F5" w:rsidR="00F34620" w:rsidRDefault="00F34620" w:rsidP="00B66D9A">
      <w:pPr>
        <w:spacing w:line="240" w:lineRule="auto"/>
        <w:rPr>
          <w:szCs w:val="24"/>
        </w:rPr>
      </w:pPr>
      <w:r>
        <w:rPr>
          <w:szCs w:val="24"/>
        </w:rPr>
        <w:tab/>
        <w:t>Fast Division 1 – Pennant 1 – All yachts below BJ</w:t>
      </w:r>
      <w:r w:rsidR="0099052B">
        <w:rPr>
          <w:szCs w:val="24"/>
        </w:rPr>
        <w:t xml:space="preserve"> </w:t>
      </w:r>
      <w:r>
        <w:rPr>
          <w:szCs w:val="24"/>
        </w:rPr>
        <w:t>1000.</w:t>
      </w:r>
    </w:p>
    <w:p w14:paraId="0E62462B" w14:textId="53A5B046" w:rsidR="00994AA1" w:rsidRDefault="00F34620" w:rsidP="00B66D9A">
      <w:pPr>
        <w:spacing w:line="240" w:lineRule="auto"/>
        <w:rPr>
          <w:szCs w:val="24"/>
        </w:rPr>
      </w:pPr>
      <w:r>
        <w:rPr>
          <w:szCs w:val="24"/>
        </w:rPr>
        <w:tab/>
        <w:t>Slow Division 2 – Pennant 2 – All yacht BJ</w:t>
      </w:r>
      <w:r w:rsidR="0099052B">
        <w:rPr>
          <w:szCs w:val="24"/>
        </w:rPr>
        <w:t xml:space="preserve"> </w:t>
      </w:r>
      <w:r>
        <w:rPr>
          <w:szCs w:val="24"/>
        </w:rPr>
        <w:t xml:space="preserve">1000 and above. </w:t>
      </w:r>
    </w:p>
    <w:p w14:paraId="2D89F723" w14:textId="6EA0CC30" w:rsidR="00994AA1" w:rsidRDefault="00994AA1" w:rsidP="00B66D9A">
      <w:pPr>
        <w:spacing w:line="240" w:lineRule="auto"/>
        <w:rPr>
          <w:szCs w:val="24"/>
        </w:rPr>
      </w:pPr>
      <w:r>
        <w:rPr>
          <w:szCs w:val="24"/>
        </w:rPr>
        <w:t xml:space="preserve">Variations: Boats close to BJ1000 can opt to race in either fleet subject to agreement of the Race Officer. </w:t>
      </w:r>
    </w:p>
    <w:p w14:paraId="1C266D9D" w14:textId="544F65DB" w:rsidR="00916A74" w:rsidRPr="004E34BF" w:rsidRDefault="00A95C7B" w:rsidP="00A80D1B">
      <w:pPr>
        <w:spacing w:line="240" w:lineRule="auto"/>
        <w:rPr>
          <w:szCs w:val="24"/>
        </w:rPr>
      </w:pPr>
      <w:r>
        <w:rPr>
          <w:szCs w:val="24"/>
        </w:rPr>
        <w:t>To make a division valid</w:t>
      </w:r>
      <w:r w:rsidR="0093501C">
        <w:rPr>
          <w:szCs w:val="24"/>
        </w:rPr>
        <w:t>,</w:t>
      </w:r>
      <w:r>
        <w:rPr>
          <w:szCs w:val="24"/>
        </w:rPr>
        <w:t xml:space="preserve"> there </w:t>
      </w:r>
      <w:r w:rsidR="001D4F21">
        <w:rPr>
          <w:szCs w:val="24"/>
        </w:rPr>
        <w:t xml:space="preserve">must be at least three </w:t>
      </w:r>
      <w:r w:rsidR="0093501C">
        <w:rPr>
          <w:szCs w:val="24"/>
        </w:rPr>
        <w:t>yachts</w:t>
      </w:r>
      <w:r w:rsidR="001D4F21">
        <w:rPr>
          <w:szCs w:val="24"/>
        </w:rPr>
        <w:t xml:space="preserve"> entered. However, only </w:t>
      </w:r>
      <w:r w:rsidR="00A80D1B">
        <w:rPr>
          <w:szCs w:val="24"/>
        </w:rPr>
        <w:t>t</w:t>
      </w:r>
      <w:r w:rsidR="001D4F21">
        <w:rPr>
          <w:szCs w:val="24"/>
        </w:rPr>
        <w:t>wo need to be present to constitute a race.</w:t>
      </w:r>
    </w:p>
    <w:p w14:paraId="33FFF726" w14:textId="2D486D59" w:rsidR="00A2422A" w:rsidRPr="00A2422A" w:rsidRDefault="00A2422A" w:rsidP="00B66D9A">
      <w:pPr>
        <w:spacing w:line="240" w:lineRule="auto"/>
        <w:rPr>
          <w:szCs w:val="24"/>
        </w:rPr>
      </w:pPr>
      <w:r>
        <w:rPr>
          <w:b/>
          <w:szCs w:val="24"/>
        </w:rPr>
        <w:t>5</w:t>
      </w:r>
      <w:r w:rsidR="00B66D9A">
        <w:rPr>
          <w:b/>
          <w:szCs w:val="24"/>
        </w:rPr>
        <w:t>.</w:t>
      </w:r>
      <w:r w:rsidR="00B66D9A">
        <w:rPr>
          <w:b/>
          <w:szCs w:val="24"/>
        </w:rPr>
        <w:tab/>
        <w:t>Location.</w:t>
      </w:r>
      <w:r w:rsidR="00B66D9A">
        <w:rPr>
          <w:szCs w:val="24"/>
        </w:rPr>
        <w:t xml:space="preserve">  The series will be run from Neyland Yacht Club</w:t>
      </w:r>
      <w:r w:rsidR="00017BB9">
        <w:rPr>
          <w:szCs w:val="24"/>
        </w:rPr>
        <w:t xml:space="preserve"> using </w:t>
      </w:r>
      <w:r w:rsidR="00E94494">
        <w:rPr>
          <w:szCs w:val="24"/>
        </w:rPr>
        <w:t>a combination of fixed channel marks and club marks for the course(s)</w:t>
      </w:r>
      <w:r w:rsidR="00B66D9A">
        <w:rPr>
          <w:szCs w:val="24"/>
        </w:rPr>
        <w:t>.</w:t>
      </w:r>
    </w:p>
    <w:p w14:paraId="0C0C394D" w14:textId="387CD781" w:rsidR="00B66D9A" w:rsidRDefault="00A2422A" w:rsidP="00B66D9A">
      <w:pPr>
        <w:spacing w:line="240" w:lineRule="auto"/>
        <w:rPr>
          <w:szCs w:val="24"/>
        </w:rPr>
      </w:pPr>
      <w:r>
        <w:rPr>
          <w:b/>
          <w:szCs w:val="24"/>
        </w:rPr>
        <w:t>6</w:t>
      </w:r>
      <w:r w:rsidR="00B66D9A">
        <w:rPr>
          <w:b/>
          <w:szCs w:val="24"/>
        </w:rPr>
        <w:t>.</w:t>
      </w:r>
      <w:r w:rsidR="00B66D9A">
        <w:rPr>
          <w:b/>
          <w:szCs w:val="24"/>
        </w:rPr>
        <w:tab/>
        <w:t>Entries.</w:t>
      </w:r>
      <w:r w:rsidR="00B66D9A">
        <w:rPr>
          <w:szCs w:val="24"/>
        </w:rPr>
        <w:t xml:space="preserve">  Entry fee to cover races in the series will be as follows:</w:t>
      </w:r>
    </w:p>
    <w:p w14:paraId="578C6591" w14:textId="49E2088D" w:rsidR="00E31825" w:rsidRDefault="00C82FB9" w:rsidP="00ED6B5D">
      <w:pPr>
        <w:spacing w:line="240" w:lineRule="auto"/>
        <w:ind w:firstLine="720"/>
        <w:rPr>
          <w:szCs w:val="24"/>
        </w:rPr>
      </w:pPr>
      <w:r>
        <w:rPr>
          <w:szCs w:val="24"/>
        </w:rPr>
        <w:t>£20 for the series</w:t>
      </w:r>
    </w:p>
    <w:p w14:paraId="0865BEBB" w14:textId="77777777" w:rsidR="00AC581C" w:rsidRDefault="00AC581C" w:rsidP="00ED6B5D">
      <w:pPr>
        <w:spacing w:line="240" w:lineRule="auto"/>
        <w:ind w:firstLine="720"/>
        <w:rPr>
          <w:szCs w:val="24"/>
        </w:rPr>
      </w:pPr>
    </w:p>
    <w:p w14:paraId="5B4417C6" w14:textId="77777777" w:rsidR="00AC581C" w:rsidRPr="00E31825" w:rsidRDefault="00AC581C" w:rsidP="00ED6B5D">
      <w:pPr>
        <w:spacing w:line="240" w:lineRule="auto"/>
        <w:ind w:firstLine="720"/>
        <w:rPr>
          <w:szCs w:val="24"/>
        </w:rPr>
      </w:pPr>
    </w:p>
    <w:p w14:paraId="109BD4C1" w14:textId="61C4ECD5" w:rsidR="00B66D9A" w:rsidRDefault="00AC581C" w:rsidP="00B66D9A">
      <w:pPr>
        <w:spacing w:line="240" w:lineRule="auto"/>
        <w:rPr>
          <w:szCs w:val="24"/>
        </w:rPr>
      </w:pPr>
      <w:r w:rsidRPr="00AC581C">
        <w:rPr>
          <w:b/>
          <w:szCs w:val="24"/>
        </w:rPr>
        <w:lastRenderedPageBreak/>
        <w:drawing>
          <wp:anchor distT="0" distB="0" distL="114300" distR="114300" simplePos="0" relativeHeight="251658240" behindDoc="0" locked="0" layoutInCell="1" allowOverlap="1" wp14:anchorId="291BCA94" wp14:editId="359AA649">
            <wp:simplePos x="0" y="0"/>
            <wp:positionH relativeFrom="column">
              <wp:posOffset>4541520</wp:posOffset>
            </wp:positionH>
            <wp:positionV relativeFrom="paragraph">
              <wp:posOffset>0</wp:posOffset>
            </wp:positionV>
            <wp:extent cx="876300" cy="876300"/>
            <wp:effectExtent l="0" t="0" r="0" b="0"/>
            <wp:wrapSquare wrapText="bothSides"/>
            <wp:docPr id="1169732880" name="Picture 1"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732880" name="Picture 1" descr="A qr code with a dinosau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page">
              <wp14:pctWidth>0</wp14:pctWidth>
            </wp14:sizeRelH>
            <wp14:sizeRelV relativeFrom="page">
              <wp14:pctHeight>0</wp14:pctHeight>
            </wp14:sizeRelV>
          </wp:anchor>
        </w:drawing>
      </w:r>
      <w:r w:rsidR="00A2422A" w:rsidRPr="00A765DD">
        <w:rPr>
          <w:b/>
          <w:szCs w:val="24"/>
        </w:rPr>
        <w:t>7</w:t>
      </w:r>
      <w:r w:rsidR="00B66D9A" w:rsidRPr="00A765DD">
        <w:rPr>
          <w:b/>
          <w:szCs w:val="24"/>
        </w:rPr>
        <w:t>.</w:t>
      </w:r>
      <w:r w:rsidR="00B66D9A" w:rsidRPr="00A765DD">
        <w:rPr>
          <w:b/>
          <w:szCs w:val="24"/>
        </w:rPr>
        <w:tab/>
        <w:t>Registration.</w:t>
      </w:r>
      <w:r w:rsidR="00B66D9A" w:rsidRPr="00A765DD">
        <w:rPr>
          <w:szCs w:val="24"/>
        </w:rPr>
        <w:t xml:space="preserve">  </w:t>
      </w:r>
      <w:bookmarkStart w:id="1" w:name="_Hlk89966728"/>
      <w:r w:rsidR="00B66D9A" w:rsidRPr="00A765DD">
        <w:rPr>
          <w:szCs w:val="24"/>
        </w:rPr>
        <w:t>All helms must register</w:t>
      </w:r>
      <w:r w:rsidR="002934ED" w:rsidRPr="00A765DD">
        <w:rPr>
          <w:szCs w:val="24"/>
        </w:rPr>
        <w:t xml:space="preserve"> their boat</w:t>
      </w:r>
      <w:r w:rsidR="00B66D9A" w:rsidRPr="00A765DD">
        <w:rPr>
          <w:szCs w:val="24"/>
        </w:rPr>
        <w:t xml:space="preserve"> to race</w:t>
      </w:r>
      <w:r w:rsidR="00A77F08" w:rsidRPr="00A765DD">
        <w:rPr>
          <w:szCs w:val="24"/>
        </w:rPr>
        <w:t>.</w:t>
      </w:r>
      <w:r>
        <w:rPr>
          <w:szCs w:val="24"/>
        </w:rPr>
        <w:t xml:space="preserve">      </w:t>
      </w:r>
      <w:r w:rsidR="00B66D9A" w:rsidRPr="00A765DD">
        <w:rPr>
          <w:szCs w:val="24"/>
        </w:rPr>
        <w:t xml:space="preserve"> </w:t>
      </w:r>
      <w:r w:rsidR="00A77F08" w:rsidRPr="00A765DD">
        <w:rPr>
          <w:szCs w:val="24"/>
        </w:rPr>
        <w:t>A</w:t>
      </w:r>
      <w:r w:rsidR="00B66D9A" w:rsidRPr="00A765DD">
        <w:rPr>
          <w:szCs w:val="24"/>
        </w:rPr>
        <w:t xml:space="preserve"> registration form can </w:t>
      </w:r>
      <w:r w:rsidR="00A765DD">
        <w:rPr>
          <w:szCs w:val="24"/>
        </w:rPr>
        <w:t xml:space="preserve">be completed at </w:t>
      </w:r>
      <w:hyperlink r:id="rId7" w:history="1">
        <w:r w:rsidR="00A765DD" w:rsidRPr="007671F1">
          <w:rPr>
            <w:rStyle w:val="Hyperlink"/>
            <w:szCs w:val="24"/>
          </w:rPr>
          <w:t>https://forms.gle/NJ1U33VTsenAmywp7</w:t>
        </w:r>
      </w:hyperlink>
      <w:r w:rsidR="00A765DD">
        <w:rPr>
          <w:szCs w:val="24"/>
        </w:rPr>
        <w:t xml:space="preserve"> </w:t>
      </w:r>
      <w:r w:rsidR="00B91467" w:rsidRPr="00A765DD">
        <w:rPr>
          <w:szCs w:val="24"/>
        </w:rPr>
        <w:t xml:space="preserve">by </w:t>
      </w:r>
      <w:r w:rsidR="001B5073" w:rsidRPr="00A765DD">
        <w:rPr>
          <w:szCs w:val="24"/>
        </w:rPr>
        <w:t>Sunday</w:t>
      </w:r>
      <w:r w:rsidR="00B91467" w:rsidRPr="00A765DD">
        <w:rPr>
          <w:szCs w:val="24"/>
        </w:rPr>
        <w:t xml:space="preserve"> 2</w:t>
      </w:r>
      <w:r w:rsidR="001B5073" w:rsidRPr="00A765DD">
        <w:rPr>
          <w:szCs w:val="24"/>
        </w:rPr>
        <w:t>3</w:t>
      </w:r>
      <w:r w:rsidR="001B5073" w:rsidRPr="00A765DD">
        <w:rPr>
          <w:szCs w:val="24"/>
          <w:vertAlign w:val="superscript"/>
        </w:rPr>
        <w:t>rd</w:t>
      </w:r>
      <w:r w:rsidR="001B5073" w:rsidRPr="00A765DD">
        <w:rPr>
          <w:szCs w:val="24"/>
        </w:rPr>
        <w:t xml:space="preserve"> June</w:t>
      </w:r>
      <w:r w:rsidR="00B91467" w:rsidRPr="00A765DD">
        <w:rPr>
          <w:szCs w:val="24"/>
        </w:rPr>
        <w:t>.</w:t>
      </w:r>
    </w:p>
    <w:p w14:paraId="58EA65CA" w14:textId="43628D8D" w:rsidR="00AC581C" w:rsidRDefault="00AC581C" w:rsidP="00B66D9A">
      <w:pPr>
        <w:spacing w:line="240" w:lineRule="auto"/>
        <w:rPr>
          <w:b/>
          <w:szCs w:val="24"/>
        </w:rPr>
      </w:pPr>
    </w:p>
    <w:bookmarkEnd w:id="1"/>
    <w:p w14:paraId="378E4A25" w14:textId="29C0561F" w:rsidR="004D42B8" w:rsidRPr="004D42B8" w:rsidRDefault="00A2422A" w:rsidP="00B66D9A">
      <w:pPr>
        <w:spacing w:line="240" w:lineRule="auto"/>
        <w:rPr>
          <w:szCs w:val="24"/>
        </w:rPr>
      </w:pPr>
      <w:r>
        <w:rPr>
          <w:b/>
          <w:szCs w:val="24"/>
        </w:rPr>
        <w:t>8</w:t>
      </w:r>
      <w:r w:rsidR="00B66D9A">
        <w:rPr>
          <w:b/>
          <w:szCs w:val="24"/>
        </w:rPr>
        <w:t>.</w:t>
      </w:r>
      <w:r w:rsidR="00B66D9A">
        <w:rPr>
          <w:b/>
          <w:szCs w:val="24"/>
        </w:rPr>
        <w:tab/>
        <w:t>Races</w:t>
      </w:r>
      <w:r w:rsidR="00B66D9A">
        <w:rPr>
          <w:szCs w:val="24"/>
        </w:rPr>
        <w:t xml:space="preserve"> </w:t>
      </w:r>
      <w:r w:rsidR="00B66D9A" w:rsidRPr="000D3474">
        <w:rPr>
          <w:szCs w:val="24"/>
        </w:rPr>
        <w:t xml:space="preserve">The series will consist of </w:t>
      </w:r>
      <w:r w:rsidR="00AE7EB2" w:rsidRPr="000D3474">
        <w:rPr>
          <w:szCs w:val="24"/>
        </w:rPr>
        <w:t>4</w:t>
      </w:r>
      <w:r w:rsidR="00B66D9A" w:rsidRPr="000D3474">
        <w:rPr>
          <w:szCs w:val="24"/>
        </w:rPr>
        <w:t xml:space="preserve"> races</w:t>
      </w:r>
      <w:r w:rsidR="00190FF0" w:rsidRPr="000D3474">
        <w:rPr>
          <w:szCs w:val="24"/>
        </w:rPr>
        <w:t xml:space="preserve">. </w:t>
      </w:r>
      <w:r w:rsidR="00DF6775">
        <w:rPr>
          <w:szCs w:val="24"/>
        </w:rPr>
        <w:t>1</w:t>
      </w:r>
      <w:r w:rsidR="0070045F" w:rsidRPr="000D3474">
        <w:rPr>
          <w:szCs w:val="24"/>
        </w:rPr>
        <w:t xml:space="preserve"> race per da</w:t>
      </w:r>
      <w:r w:rsidR="00DF6775">
        <w:rPr>
          <w:szCs w:val="24"/>
        </w:rPr>
        <w:t>y</w:t>
      </w:r>
      <w:r w:rsidR="007938B8" w:rsidRPr="000D3474">
        <w:rPr>
          <w:szCs w:val="24"/>
        </w:rPr>
        <w:t xml:space="preserve">. </w:t>
      </w:r>
      <w:r w:rsidR="00D11B23" w:rsidRPr="000D3474">
        <w:rPr>
          <w:szCs w:val="24"/>
        </w:rPr>
        <w:t xml:space="preserve">First warning signal will be </w:t>
      </w:r>
      <w:r w:rsidR="00AE7EB2" w:rsidRPr="000D3474">
        <w:rPr>
          <w:szCs w:val="24"/>
        </w:rPr>
        <w:t>1</w:t>
      </w:r>
      <w:r w:rsidR="00DF6775">
        <w:rPr>
          <w:szCs w:val="24"/>
        </w:rPr>
        <w:t>845.</w:t>
      </w:r>
      <w:r w:rsidR="00D11B23" w:rsidRPr="000D3474">
        <w:rPr>
          <w:szCs w:val="24"/>
        </w:rPr>
        <w:t xml:space="preserve"> </w:t>
      </w:r>
      <w:r w:rsidR="00C06EE5" w:rsidRPr="000D3474">
        <w:rPr>
          <w:szCs w:val="24"/>
        </w:rPr>
        <w:t xml:space="preserve">The target time for each race </w:t>
      </w:r>
      <w:r w:rsidR="00297E6A" w:rsidRPr="000D3474">
        <w:rPr>
          <w:szCs w:val="24"/>
        </w:rPr>
        <w:t xml:space="preserve">will be </w:t>
      </w:r>
      <w:r w:rsidR="00AE7EB2" w:rsidRPr="000D3474">
        <w:rPr>
          <w:szCs w:val="24"/>
        </w:rPr>
        <w:t>90 minutes</w:t>
      </w:r>
      <w:r w:rsidR="00297E6A" w:rsidRPr="000D3474">
        <w:rPr>
          <w:szCs w:val="24"/>
        </w:rPr>
        <w:t xml:space="preserve"> There will </w:t>
      </w:r>
      <w:r w:rsidR="00AE7EB2" w:rsidRPr="000D3474">
        <w:rPr>
          <w:szCs w:val="24"/>
        </w:rPr>
        <w:t xml:space="preserve">not </w:t>
      </w:r>
      <w:r w:rsidR="00297E6A" w:rsidRPr="000D3474">
        <w:rPr>
          <w:szCs w:val="24"/>
        </w:rPr>
        <w:t xml:space="preserve">be a discard </w:t>
      </w:r>
      <w:r w:rsidR="00AE7EB2" w:rsidRPr="000D3474">
        <w:rPr>
          <w:szCs w:val="24"/>
        </w:rPr>
        <w:t>for this series</w:t>
      </w:r>
      <w:r w:rsidR="00887773">
        <w:rPr>
          <w:szCs w:val="24"/>
        </w:rPr>
        <w:t>. This</w:t>
      </w:r>
      <w:r w:rsidR="00AE7EB2" w:rsidRPr="000D3474">
        <w:rPr>
          <w:szCs w:val="24"/>
        </w:rPr>
        <w:t xml:space="preserve"> changes RRS </w:t>
      </w:r>
      <w:r w:rsidR="007A04D0" w:rsidRPr="000D3474">
        <w:rPr>
          <w:szCs w:val="24"/>
        </w:rPr>
        <w:t>A2.1</w:t>
      </w:r>
      <w:r w:rsidR="00297E6A" w:rsidRPr="000D3474">
        <w:rPr>
          <w:szCs w:val="24"/>
        </w:rPr>
        <w:t>.</w:t>
      </w:r>
    </w:p>
    <w:p w14:paraId="684C6E71" w14:textId="48806E67" w:rsidR="00B66D9A" w:rsidRPr="00761B23" w:rsidRDefault="00A2422A" w:rsidP="00B66D9A">
      <w:pPr>
        <w:spacing w:line="240" w:lineRule="auto"/>
        <w:rPr>
          <w:szCs w:val="24"/>
        </w:rPr>
      </w:pPr>
      <w:r>
        <w:rPr>
          <w:b/>
          <w:szCs w:val="24"/>
        </w:rPr>
        <w:t>9</w:t>
      </w:r>
      <w:r w:rsidR="00B66D9A">
        <w:rPr>
          <w:b/>
          <w:szCs w:val="24"/>
        </w:rPr>
        <w:t>.</w:t>
      </w:r>
      <w:r w:rsidR="00B66D9A">
        <w:rPr>
          <w:b/>
          <w:szCs w:val="24"/>
        </w:rPr>
        <w:tab/>
        <w:t>Briefing.</w:t>
      </w:r>
      <w:r w:rsidR="00B66D9A">
        <w:rPr>
          <w:szCs w:val="24"/>
        </w:rPr>
        <w:t xml:space="preserve">  </w:t>
      </w:r>
      <w:r w:rsidR="00A80D1B">
        <w:rPr>
          <w:szCs w:val="24"/>
        </w:rPr>
        <w:t xml:space="preserve">Before the first race each day, there will be a briefing over VHF channel 37 </w:t>
      </w:r>
      <w:r w:rsidR="00B66D9A">
        <w:rPr>
          <w:szCs w:val="24"/>
        </w:rPr>
        <w:t>to explain the course and outline any applicable safety information</w:t>
      </w:r>
      <w:r w:rsidR="00D76FB7">
        <w:rPr>
          <w:szCs w:val="24"/>
        </w:rPr>
        <w:t>.</w:t>
      </w:r>
    </w:p>
    <w:p w14:paraId="5735C196" w14:textId="0AA67522" w:rsidR="00B66D9A" w:rsidRDefault="00A2422A" w:rsidP="00B66D9A">
      <w:pPr>
        <w:spacing w:line="240" w:lineRule="auto"/>
        <w:rPr>
          <w:szCs w:val="24"/>
        </w:rPr>
      </w:pPr>
      <w:r>
        <w:rPr>
          <w:b/>
          <w:szCs w:val="24"/>
        </w:rPr>
        <w:t>10</w:t>
      </w:r>
      <w:r w:rsidR="00B66D9A">
        <w:rPr>
          <w:b/>
          <w:szCs w:val="24"/>
        </w:rPr>
        <w:t>.</w:t>
      </w:r>
      <w:r w:rsidR="00B66D9A">
        <w:rPr>
          <w:b/>
          <w:szCs w:val="24"/>
        </w:rPr>
        <w:tab/>
        <w:t>Safety.</w:t>
      </w:r>
    </w:p>
    <w:p w14:paraId="44507DD8" w14:textId="4845158A" w:rsidR="00B66D9A" w:rsidRDefault="00B66D9A" w:rsidP="00B66D9A">
      <w:pPr>
        <w:pStyle w:val="ListParagraph"/>
        <w:numPr>
          <w:ilvl w:val="0"/>
          <w:numId w:val="1"/>
        </w:numPr>
        <w:spacing w:line="240" w:lineRule="auto"/>
        <w:rPr>
          <w:szCs w:val="24"/>
        </w:rPr>
      </w:pPr>
      <w:r>
        <w:rPr>
          <w:szCs w:val="24"/>
        </w:rPr>
        <w:t xml:space="preserve">The safety </w:t>
      </w:r>
      <w:r w:rsidR="001A09D1">
        <w:rPr>
          <w:szCs w:val="24"/>
        </w:rPr>
        <w:t>of a yacht and her entire management including insurance is the sole responsibility of the owner/competitor racing the yacht who must ensure that adequate safety equipment is carried.</w:t>
      </w:r>
    </w:p>
    <w:p w14:paraId="5CEEAA2F" w14:textId="0D2E0C6E" w:rsidR="001A09D1" w:rsidRDefault="001A09D1" w:rsidP="00B66D9A">
      <w:pPr>
        <w:pStyle w:val="ListParagraph"/>
        <w:numPr>
          <w:ilvl w:val="0"/>
          <w:numId w:val="1"/>
        </w:numPr>
        <w:spacing w:line="240" w:lineRule="auto"/>
        <w:rPr>
          <w:szCs w:val="24"/>
        </w:rPr>
      </w:pPr>
      <w:r>
        <w:rPr>
          <w:szCs w:val="24"/>
        </w:rPr>
        <w:t xml:space="preserve">The decision on </w:t>
      </w:r>
      <w:proofErr w:type="gramStart"/>
      <w:r>
        <w:rPr>
          <w:szCs w:val="24"/>
        </w:rPr>
        <w:t>whether or not</w:t>
      </w:r>
      <w:proofErr w:type="gramEnd"/>
      <w:r>
        <w:rPr>
          <w:szCs w:val="24"/>
        </w:rPr>
        <w:t xml:space="preserve"> to start or continue in a race is that of the owner/competitor; the race organisers accept no liability for loss, injury or damage. The race officer has the authority on duty-of-care grounds to cancel, postpone or delay any planned race at any time.</w:t>
      </w:r>
    </w:p>
    <w:p w14:paraId="18361C86" w14:textId="11FB7ACC" w:rsidR="001A09D1" w:rsidRDefault="001A09D1" w:rsidP="00B66D9A">
      <w:pPr>
        <w:pStyle w:val="ListParagraph"/>
        <w:numPr>
          <w:ilvl w:val="0"/>
          <w:numId w:val="1"/>
        </w:numPr>
        <w:spacing w:line="240" w:lineRule="auto"/>
        <w:rPr>
          <w:szCs w:val="24"/>
        </w:rPr>
      </w:pPr>
      <w:r>
        <w:rPr>
          <w:szCs w:val="24"/>
        </w:rPr>
        <w:t>Moreover, every owner/competitor warrants the suitability of his yacht for the races.</w:t>
      </w:r>
    </w:p>
    <w:p w14:paraId="00F1B3AF" w14:textId="1D3742D8" w:rsidR="001A09D1" w:rsidRDefault="001A09D1" w:rsidP="00B66D9A">
      <w:pPr>
        <w:pStyle w:val="ListParagraph"/>
        <w:numPr>
          <w:ilvl w:val="0"/>
          <w:numId w:val="1"/>
        </w:numPr>
        <w:spacing w:line="240" w:lineRule="auto"/>
        <w:rPr>
          <w:szCs w:val="24"/>
        </w:rPr>
      </w:pPr>
      <w:r>
        <w:rPr>
          <w:szCs w:val="24"/>
        </w:rPr>
        <w:t>All yachts shall carry:</w:t>
      </w:r>
    </w:p>
    <w:p w14:paraId="29B0E0DB" w14:textId="41E9D0B0" w:rsidR="001A09D1" w:rsidRDefault="001A09D1" w:rsidP="001A09D1">
      <w:pPr>
        <w:pStyle w:val="ListParagraph"/>
        <w:numPr>
          <w:ilvl w:val="1"/>
          <w:numId w:val="1"/>
        </w:numPr>
        <w:spacing w:line="240" w:lineRule="auto"/>
        <w:rPr>
          <w:szCs w:val="24"/>
        </w:rPr>
      </w:pPr>
      <w:r>
        <w:rPr>
          <w:szCs w:val="24"/>
        </w:rPr>
        <w:t>A minimum third-party insurance in the sum of £3,000,000.</w:t>
      </w:r>
    </w:p>
    <w:p w14:paraId="58249E90" w14:textId="4188577F" w:rsidR="001A09D1" w:rsidRDefault="001A09D1" w:rsidP="001A09D1">
      <w:pPr>
        <w:pStyle w:val="ListParagraph"/>
        <w:numPr>
          <w:ilvl w:val="1"/>
          <w:numId w:val="1"/>
        </w:numPr>
        <w:spacing w:line="240" w:lineRule="auto"/>
        <w:rPr>
          <w:szCs w:val="24"/>
        </w:rPr>
      </w:pPr>
      <w:r>
        <w:rPr>
          <w:szCs w:val="24"/>
        </w:rPr>
        <w:t xml:space="preserve">An engine capable of propelling the yacht at 4 knots in calm water </w:t>
      </w:r>
      <w:r w:rsidR="008B0167">
        <w:rPr>
          <w:szCs w:val="24"/>
        </w:rPr>
        <w:t xml:space="preserve">and sufficient fuel for 2 hours </w:t>
      </w:r>
      <w:r w:rsidR="009B1373">
        <w:rPr>
          <w:szCs w:val="24"/>
        </w:rPr>
        <w:t xml:space="preserve">of </w:t>
      </w:r>
      <w:r w:rsidR="008B0167">
        <w:rPr>
          <w:szCs w:val="24"/>
        </w:rPr>
        <w:t xml:space="preserve">motoring. </w:t>
      </w:r>
      <w:r w:rsidR="009B1373">
        <w:rPr>
          <w:szCs w:val="24"/>
        </w:rPr>
        <w:t>The engine</w:t>
      </w:r>
      <w:r w:rsidR="008B0167">
        <w:rPr>
          <w:szCs w:val="24"/>
        </w:rPr>
        <w:t xml:space="preserve"> and associated equipment must be fully functioning and in a safe working order before the starting procedure</w:t>
      </w:r>
      <w:r w:rsidR="00AA2CF5">
        <w:rPr>
          <w:szCs w:val="24"/>
        </w:rPr>
        <w:t xml:space="preserve"> commences. Random checks may be carried out by the Race Committee.</w:t>
      </w:r>
    </w:p>
    <w:p w14:paraId="24377CDC" w14:textId="04912998" w:rsidR="001A09D1" w:rsidRPr="001A09D1" w:rsidRDefault="00AA2CF5" w:rsidP="009B1373">
      <w:pPr>
        <w:pStyle w:val="ListParagraph"/>
        <w:numPr>
          <w:ilvl w:val="1"/>
          <w:numId w:val="1"/>
        </w:numPr>
        <w:spacing w:line="240" w:lineRule="auto"/>
        <w:rPr>
          <w:szCs w:val="24"/>
        </w:rPr>
      </w:pPr>
      <w:r>
        <w:rPr>
          <w:szCs w:val="24"/>
        </w:rPr>
        <w:t>A VH</w:t>
      </w:r>
      <w:r w:rsidR="00282665">
        <w:rPr>
          <w:szCs w:val="24"/>
        </w:rPr>
        <w:t>F</w:t>
      </w:r>
      <w:r>
        <w:rPr>
          <w:szCs w:val="24"/>
        </w:rPr>
        <w:t xml:space="preserve"> radio capable of transmitting and receiving Channels 16, 12 and 37. MHPA signal station wishing to communicate directly with a yacht will call on Channel 16 and request yacht(s) to switch to Channel 12.</w:t>
      </w:r>
      <w:r w:rsidR="009B1373">
        <w:rPr>
          <w:szCs w:val="24"/>
        </w:rPr>
        <w:t xml:space="preserve"> On completion of any such communication the yacht(s) concerned will resume dual watch on Channel 16 and Channel 37. The Club strongly advise all yachts to monitor commercial activity on Channel 12, especially when tankers are being berthed. Random radio checks may be carried out at the discretion of the Race Officer.</w:t>
      </w:r>
    </w:p>
    <w:p w14:paraId="7C798692" w14:textId="77777777" w:rsidR="00B66D9A" w:rsidRDefault="00B66D9A" w:rsidP="00B66D9A">
      <w:pPr>
        <w:pStyle w:val="ListParagraph"/>
        <w:spacing w:line="240" w:lineRule="auto"/>
        <w:rPr>
          <w:szCs w:val="24"/>
        </w:rPr>
      </w:pPr>
    </w:p>
    <w:p w14:paraId="5D2C85B9" w14:textId="77777777" w:rsidR="00B66D9A" w:rsidRDefault="00B66D9A" w:rsidP="00B66D9A">
      <w:pPr>
        <w:spacing w:line="240" w:lineRule="auto"/>
        <w:rPr>
          <w:szCs w:val="24"/>
        </w:rPr>
      </w:pPr>
    </w:p>
    <w:p w14:paraId="3F46E6F6" w14:textId="77777777" w:rsidR="00077825" w:rsidRDefault="00077825"/>
    <w:sectPr w:rsidR="00077825">
      <w:pgSz w:w="11906" w:h="16838"/>
      <w:pgMar w:top="1440" w:right="1440" w:bottom="1440" w:left="144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265DB"/>
    <w:multiLevelType w:val="multilevel"/>
    <w:tmpl w:val="798A2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E7728B"/>
    <w:multiLevelType w:val="multilevel"/>
    <w:tmpl w:val="28F48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B5031D"/>
    <w:multiLevelType w:val="hybridMultilevel"/>
    <w:tmpl w:val="44A021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9C6EFD"/>
    <w:multiLevelType w:val="multilevel"/>
    <w:tmpl w:val="6DEC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007B60"/>
    <w:multiLevelType w:val="multilevel"/>
    <w:tmpl w:val="B33A5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5133772">
    <w:abstractNumId w:val="2"/>
  </w:num>
  <w:num w:numId="2" w16cid:durableId="978143560">
    <w:abstractNumId w:val="1"/>
  </w:num>
  <w:num w:numId="3" w16cid:durableId="29110250">
    <w:abstractNumId w:val="3"/>
  </w:num>
  <w:num w:numId="4" w16cid:durableId="1302229699">
    <w:abstractNumId w:val="0"/>
  </w:num>
  <w:num w:numId="5" w16cid:durableId="18906531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05"/>
    <w:rsid w:val="00017BB9"/>
    <w:rsid w:val="00033B28"/>
    <w:rsid w:val="00060039"/>
    <w:rsid w:val="00077825"/>
    <w:rsid w:val="000904FF"/>
    <w:rsid w:val="00097320"/>
    <w:rsid w:val="000D3474"/>
    <w:rsid w:val="000E51A3"/>
    <w:rsid w:val="00117B05"/>
    <w:rsid w:val="00170005"/>
    <w:rsid w:val="00190FF0"/>
    <w:rsid w:val="001A09D1"/>
    <w:rsid w:val="001A193F"/>
    <w:rsid w:val="001B5073"/>
    <w:rsid w:val="001D4F21"/>
    <w:rsid w:val="00270852"/>
    <w:rsid w:val="00282665"/>
    <w:rsid w:val="002934ED"/>
    <w:rsid w:val="00297E6A"/>
    <w:rsid w:val="00343859"/>
    <w:rsid w:val="004226F9"/>
    <w:rsid w:val="004D42B8"/>
    <w:rsid w:val="004E34BF"/>
    <w:rsid w:val="004E7F83"/>
    <w:rsid w:val="00515A07"/>
    <w:rsid w:val="00525D4F"/>
    <w:rsid w:val="0070045F"/>
    <w:rsid w:val="007938B8"/>
    <w:rsid w:val="007A04D0"/>
    <w:rsid w:val="00887773"/>
    <w:rsid w:val="0089396C"/>
    <w:rsid w:val="008B0167"/>
    <w:rsid w:val="00916A74"/>
    <w:rsid w:val="0093501C"/>
    <w:rsid w:val="00956415"/>
    <w:rsid w:val="0099052B"/>
    <w:rsid w:val="009936D0"/>
    <w:rsid w:val="00994AA1"/>
    <w:rsid w:val="009A6C11"/>
    <w:rsid w:val="009B1373"/>
    <w:rsid w:val="00A0138D"/>
    <w:rsid w:val="00A2422A"/>
    <w:rsid w:val="00A679AA"/>
    <w:rsid w:val="00A72348"/>
    <w:rsid w:val="00A765DD"/>
    <w:rsid w:val="00A77F08"/>
    <w:rsid w:val="00A80D1B"/>
    <w:rsid w:val="00A95C7B"/>
    <w:rsid w:val="00AA2CF5"/>
    <w:rsid w:val="00AC581C"/>
    <w:rsid w:val="00AE7EB2"/>
    <w:rsid w:val="00B66D9A"/>
    <w:rsid w:val="00B91467"/>
    <w:rsid w:val="00C06EE5"/>
    <w:rsid w:val="00C82FB9"/>
    <w:rsid w:val="00CF102C"/>
    <w:rsid w:val="00D11B23"/>
    <w:rsid w:val="00D44C49"/>
    <w:rsid w:val="00D76FB7"/>
    <w:rsid w:val="00D7755C"/>
    <w:rsid w:val="00DF6775"/>
    <w:rsid w:val="00E31825"/>
    <w:rsid w:val="00E94494"/>
    <w:rsid w:val="00ED6B5D"/>
    <w:rsid w:val="00F34620"/>
    <w:rsid w:val="00F360BA"/>
    <w:rsid w:val="00F73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BE8F9"/>
  <w15:chartTrackingRefBased/>
  <w15:docId w15:val="{16F1D1F7-1504-4775-8CEE-5FAA5CA6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D9A"/>
    <w:pPr>
      <w:suppressAutoHyphens/>
      <w:spacing w:after="200" w:line="276" w:lineRule="auto"/>
    </w:pPr>
    <w:rPr>
      <w:rFonts w:ascii="Arial" w:eastAsia="Calibri" w:hAnsi="Arial" w:cs="Times New Roman"/>
      <w:kern w:val="0"/>
      <w:sz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66D9A"/>
    <w:pPr>
      <w:ind w:left="720"/>
    </w:pPr>
  </w:style>
  <w:style w:type="character" w:styleId="Hyperlink">
    <w:name w:val="Hyperlink"/>
    <w:uiPriority w:val="99"/>
    <w:unhideWhenUsed/>
    <w:rsid w:val="00B66D9A"/>
    <w:rPr>
      <w:color w:val="0563C1"/>
      <w:u w:val="single"/>
    </w:rPr>
  </w:style>
  <w:style w:type="character" w:styleId="UnresolvedMention">
    <w:name w:val="Unresolved Mention"/>
    <w:basedOn w:val="DefaultParagraphFont"/>
    <w:uiPriority w:val="99"/>
    <w:semiHidden/>
    <w:unhideWhenUsed/>
    <w:rsid w:val="00A77F08"/>
    <w:rPr>
      <w:color w:val="605E5C"/>
      <w:shd w:val="clear" w:color="auto" w:fill="E1DFDD"/>
    </w:rPr>
  </w:style>
  <w:style w:type="character" w:styleId="Strong">
    <w:name w:val="Strong"/>
    <w:basedOn w:val="DefaultParagraphFont"/>
    <w:uiPriority w:val="22"/>
    <w:qFormat/>
    <w:rsid w:val="00916A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270500">
      <w:bodyDiv w:val="1"/>
      <w:marLeft w:val="0"/>
      <w:marRight w:val="0"/>
      <w:marTop w:val="0"/>
      <w:marBottom w:val="0"/>
      <w:divBdr>
        <w:top w:val="none" w:sz="0" w:space="0" w:color="auto"/>
        <w:left w:val="none" w:sz="0" w:space="0" w:color="auto"/>
        <w:bottom w:val="none" w:sz="0" w:space="0" w:color="auto"/>
        <w:right w:val="none" w:sz="0" w:space="0" w:color="auto"/>
      </w:divBdr>
    </w:div>
    <w:div w:id="210691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NJ1U33VTsenAmywp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586</Words>
  <Characters>2820</Characters>
  <Application>Microsoft Office Word</Application>
  <DocSecurity>0</DocSecurity>
  <Lines>65</Lines>
  <Paragraphs>25</Paragraphs>
  <ScaleCrop>false</ScaleCrop>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dc:creator>
  <cp:keywords/>
  <dc:description/>
  <cp:lastModifiedBy>Emily C</cp:lastModifiedBy>
  <cp:revision>4</cp:revision>
  <dcterms:created xsi:type="dcterms:W3CDTF">2024-06-12T18:24:00Z</dcterms:created>
  <dcterms:modified xsi:type="dcterms:W3CDTF">2024-06-12T18:31:00Z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351baee7fe5d146cdcac7fe2ab882dc8fa0449c701d330e7d9015e4d1d071761</vt:lpwstr>
  </property>
</Properties>
</file>